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B956C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</w:t>
      </w:r>
      <w:r w:rsidR="00312DB6">
        <w:rPr>
          <w:rFonts w:ascii="Arial" w:hAnsi="Arial" w:cs="Arial"/>
          <w:b/>
          <w:bCs/>
          <w:sz w:val="22"/>
        </w:rPr>
        <w:t>3</w:t>
      </w:r>
      <w:r w:rsidR="00312DB6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B956CE" w:rsidRPr="00B956CE">
        <w:rPr>
          <w:rFonts w:ascii="Arial" w:hAnsi="Arial" w:cs="Arial"/>
          <w:b/>
          <w:bCs/>
          <w:sz w:val="22"/>
        </w:rPr>
        <w:t>R1-180</w:t>
      </w:r>
      <w:r w:rsidR="00C87924">
        <w:rPr>
          <w:rFonts w:ascii="Arial" w:hAnsi="Arial" w:cs="Arial"/>
          <w:b/>
          <w:bCs/>
          <w:sz w:val="22"/>
        </w:rPr>
        <w:t>7</w:t>
      </w:r>
      <w:r w:rsidR="00C05B30">
        <w:rPr>
          <w:rFonts w:ascii="Arial" w:hAnsi="Arial" w:cs="Arial"/>
          <w:b/>
          <w:bCs/>
          <w:sz w:val="22"/>
        </w:rPr>
        <w:t>842</w:t>
      </w:r>
    </w:p>
    <w:p w:rsidR="00463675" w:rsidRPr="00B956CE" w:rsidRDefault="00312DB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B956CE" w:rsidRPr="00B956C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463675" w:rsidRPr="00B956CE"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/>
          <w:b/>
          <w:bCs/>
          <w:sz w:val="22"/>
        </w:rPr>
        <w:t xml:space="preserve"> May 21</w:t>
      </w:r>
      <w:r w:rsidRPr="00312DB6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  <w:vertAlign w:val="superscript"/>
        </w:rPr>
        <w:t xml:space="preserve"> </w:t>
      </w:r>
      <w:r w:rsidR="00865A45">
        <w:rPr>
          <w:rFonts w:ascii="Arial" w:hAnsi="Arial" w:cs="Arial"/>
          <w:b/>
          <w:bCs/>
          <w:sz w:val="22"/>
        </w:rPr>
        <w:t>–</w:t>
      </w:r>
      <w:r>
        <w:rPr>
          <w:rFonts w:ascii="Arial" w:hAnsi="Arial" w:cs="Arial"/>
          <w:b/>
          <w:bCs/>
          <w:sz w:val="22"/>
        </w:rPr>
        <w:t xml:space="preserve"> </w:t>
      </w:r>
      <w:r w:rsidR="00865A45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5</w:t>
      </w:r>
      <w:r w:rsidR="00865A45" w:rsidRPr="00865A45">
        <w:rPr>
          <w:rFonts w:ascii="Arial" w:hAnsi="Arial" w:cs="Arial"/>
          <w:b/>
          <w:bCs/>
          <w:sz w:val="22"/>
          <w:vertAlign w:val="superscript"/>
        </w:rPr>
        <w:t>th</w:t>
      </w:r>
      <w:r w:rsidR="00B956CE" w:rsidRPr="00B956CE">
        <w:rPr>
          <w:rFonts w:ascii="Arial" w:hAnsi="Arial" w:cs="Arial"/>
          <w:b/>
          <w:bCs/>
          <w:sz w:val="22"/>
        </w:rPr>
        <w:t>, 2018</w:t>
      </w:r>
    </w:p>
    <w:p w:rsidR="00463675" w:rsidRPr="00B956CE" w:rsidRDefault="00463675">
      <w:pPr>
        <w:rPr>
          <w:rFonts w:ascii="Arial" w:hAnsi="Arial" w:cs="Arial"/>
        </w:rPr>
      </w:pPr>
    </w:p>
    <w:p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C87924" w:rsidRPr="00C87924">
        <w:rPr>
          <w:rFonts w:ascii="Arial" w:hAnsi="Arial" w:cs="Arial"/>
        </w:rPr>
        <w:t>Reply LS on MSG3 size for NR</w:t>
      </w:r>
    </w:p>
    <w:p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60533A" w:rsidRPr="0060533A">
        <w:rPr>
          <w:rFonts w:ascii="Arial" w:hAnsi="Arial" w:cs="Arial"/>
          <w:bCs/>
        </w:rPr>
        <w:t>R1-180</w:t>
      </w:r>
      <w:r w:rsidR="00C87924">
        <w:rPr>
          <w:rFonts w:ascii="Arial" w:hAnsi="Arial" w:cs="Arial"/>
          <w:bCs/>
        </w:rPr>
        <w:t>5814</w:t>
      </w:r>
      <w:r w:rsidR="0060533A" w:rsidRPr="0060533A">
        <w:rPr>
          <w:rFonts w:ascii="Arial" w:hAnsi="Arial" w:cs="Arial"/>
          <w:bCs/>
        </w:rPr>
        <w:t>(R2-180</w:t>
      </w:r>
      <w:r w:rsidR="00C87924">
        <w:rPr>
          <w:rFonts w:ascii="Arial" w:hAnsi="Arial" w:cs="Arial"/>
          <w:bCs/>
        </w:rPr>
        <w:t>6508</w:t>
      </w:r>
      <w:r w:rsidR="0060533A" w:rsidRPr="0060533A">
        <w:rPr>
          <w:rFonts w:ascii="Arial" w:hAnsi="Arial" w:cs="Arial"/>
          <w:bCs/>
        </w:rPr>
        <w:t>)</w:t>
      </w:r>
    </w:p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proofErr w:type="spellStart"/>
      <w:r w:rsidR="00B956CE" w:rsidRPr="00B956CE">
        <w:rPr>
          <w:rFonts w:ascii="Arial" w:hAnsi="Arial" w:cs="Arial" w:hint="eastAsia"/>
          <w:bCs/>
          <w:lang w:eastAsia="ja-JP"/>
        </w:rPr>
        <w:t>NR_newRAT</w:t>
      </w:r>
      <w:proofErr w:type="spellEnd"/>
      <w:r w:rsidR="00B956CE" w:rsidRPr="00B956CE">
        <w:rPr>
          <w:rFonts w:ascii="Arial" w:hAnsi="Arial" w:cs="Arial" w:hint="eastAsia"/>
          <w:bCs/>
          <w:lang w:eastAsia="ja-JP"/>
        </w:rPr>
        <w:t>-Core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3701A9" w:rsidRPr="00B956CE">
        <w:rPr>
          <w:rFonts w:ascii="Arial" w:hAnsi="Arial" w:cs="Arial"/>
          <w:bCs/>
        </w:rPr>
        <w:t>RAN WG</w:t>
      </w:r>
      <w:r w:rsidR="00A23C0C">
        <w:rPr>
          <w:rFonts w:ascii="Arial" w:hAnsi="Arial" w:cs="Arial"/>
          <w:bCs/>
        </w:rPr>
        <w:t>1</w:t>
      </w:r>
      <w:bookmarkStart w:id="0" w:name="_GoBack"/>
      <w:bookmarkEnd w:id="0"/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AA64F4">
        <w:rPr>
          <w:rFonts w:cs="Arial"/>
        </w:rPr>
        <w:t xml:space="preserve">Asbjörn </w:t>
      </w:r>
      <w:r w:rsidR="00AA64F4" w:rsidRPr="00AA64F4">
        <w:rPr>
          <w:rFonts w:cs="Arial"/>
        </w:rPr>
        <w:t>Grövlen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A64F4" w:rsidRPr="00AA64F4">
        <w:rPr>
          <w:rFonts w:cs="Arial"/>
          <w:b w:val="0"/>
          <w:bCs/>
        </w:rPr>
        <w:t>asbjorn.grovlen@ericsson.com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03F11" w:rsidRDefault="00CD130A" w:rsidP="00C87924">
      <w:pPr>
        <w:rPr>
          <w:rFonts w:ascii="Arial" w:hAnsi="Arial" w:cs="Arial"/>
          <w:bCs/>
        </w:rPr>
      </w:pPr>
      <w:r w:rsidRPr="00752F8A">
        <w:rPr>
          <w:rFonts w:ascii="Arial" w:hAnsi="Arial" w:cs="Arial"/>
        </w:rPr>
        <w:t>RAN1 thanks RAN2 for the liaison statement “</w:t>
      </w:r>
      <w:r w:rsidR="00C87924" w:rsidRPr="00C87924">
        <w:rPr>
          <w:rFonts w:ascii="Arial" w:hAnsi="Arial" w:cs="Arial"/>
        </w:rPr>
        <w:t>Reply LS on MSG3 size for NR</w:t>
      </w:r>
      <w:r w:rsidRPr="00752F8A">
        <w:rPr>
          <w:rFonts w:ascii="Arial" w:hAnsi="Arial" w:cs="Arial"/>
        </w:rPr>
        <w:t xml:space="preserve">” </w:t>
      </w:r>
      <w:r w:rsidR="00C87924">
        <w:rPr>
          <w:rFonts w:ascii="Arial" w:hAnsi="Arial" w:cs="Arial"/>
        </w:rPr>
        <w:t xml:space="preserve">in </w:t>
      </w:r>
      <w:r w:rsidR="00C87924" w:rsidRPr="0060533A">
        <w:rPr>
          <w:rFonts w:ascii="Arial" w:hAnsi="Arial" w:cs="Arial"/>
          <w:bCs/>
        </w:rPr>
        <w:t>R1-180</w:t>
      </w:r>
      <w:r w:rsidR="00C87924">
        <w:rPr>
          <w:rFonts w:ascii="Arial" w:hAnsi="Arial" w:cs="Arial"/>
          <w:bCs/>
        </w:rPr>
        <w:t>5814</w:t>
      </w:r>
      <w:r w:rsidR="00C87924" w:rsidRPr="0060533A">
        <w:rPr>
          <w:rFonts w:ascii="Arial" w:hAnsi="Arial" w:cs="Arial"/>
          <w:bCs/>
        </w:rPr>
        <w:t>(R2-180</w:t>
      </w:r>
      <w:r w:rsidR="00C87924">
        <w:rPr>
          <w:rFonts w:ascii="Arial" w:hAnsi="Arial" w:cs="Arial"/>
          <w:bCs/>
        </w:rPr>
        <w:t>6508</w:t>
      </w:r>
      <w:r w:rsidR="00C87924" w:rsidRPr="0060533A">
        <w:rPr>
          <w:rFonts w:ascii="Arial" w:hAnsi="Arial" w:cs="Arial"/>
          <w:bCs/>
        </w:rPr>
        <w:t>)</w:t>
      </w:r>
      <w:r w:rsidR="00C87924">
        <w:rPr>
          <w:rFonts w:ascii="Arial" w:hAnsi="Arial" w:cs="Arial"/>
          <w:bCs/>
        </w:rPr>
        <w:t xml:space="preserve">. RAN1 discussed the MSG3 size and came to the following conclusion: </w:t>
      </w:r>
    </w:p>
    <w:p w:rsidR="00C87924" w:rsidRDefault="00C87924" w:rsidP="00C87924">
      <w:pPr>
        <w:rPr>
          <w:rFonts w:ascii="Arial" w:hAnsi="Arial" w:cs="Arial"/>
        </w:rPr>
      </w:pPr>
    </w:p>
    <w:p w:rsidR="00C87924" w:rsidRPr="00C87924" w:rsidRDefault="00C87924" w:rsidP="00C87924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C87924">
        <w:rPr>
          <w:rFonts w:ascii="Arial" w:hAnsi="Arial" w:cs="Arial"/>
        </w:rPr>
        <w:t xml:space="preserve">From RAN1 perspective, both 56 bits and 72 bits </w:t>
      </w:r>
      <w:r w:rsidR="00026ACD">
        <w:rPr>
          <w:rFonts w:ascii="Arial" w:hAnsi="Arial" w:cs="Arial"/>
          <w:lang w:val="en-US"/>
        </w:rPr>
        <w:t>MSG</w:t>
      </w:r>
      <w:r w:rsidRPr="00C87924">
        <w:rPr>
          <w:rFonts w:ascii="Arial" w:hAnsi="Arial" w:cs="Arial"/>
        </w:rPr>
        <w:t xml:space="preserve">3 payload sizes can be supported in NR. </w:t>
      </w:r>
      <w:r>
        <w:rPr>
          <w:rFonts w:ascii="Arial" w:hAnsi="Arial" w:cs="Arial"/>
        </w:rPr>
        <w:t>RAN1 leaves it u</w:t>
      </w:r>
      <w:r w:rsidRPr="00C87924">
        <w:rPr>
          <w:rFonts w:ascii="Arial" w:hAnsi="Arial" w:cs="Arial"/>
        </w:rPr>
        <w:t xml:space="preserve">p to RAN2 to decide </w:t>
      </w:r>
      <w:proofErr w:type="gramStart"/>
      <w:r w:rsidRPr="00C87924">
        <w:rPr>
          <w:rFonts w:ascii="Arial" w:hAnsi="Arial" w:cs="Arial"/>
        </w:rPr>
        <w:t>whether or not</w:t>
      </w:r>
      <w:proofErr w:type="gramEnd"/>
      <w:r w:rsidRPr="00C87924">
        <w:rPr>
          <w:rFonts w:ascii="Arial" w:hAnsi="Arial" w:cs="Arial"/>
        </w:rPr>
        <w:t xml:space="preserve"> it</w:t>
      </w:r>
      <w:r w:rsidR="00310055">
        <w:rPr>
          <w:rFonts w:ascii="Arial" w:hAnsi="Arial" w:cs="Arial"/>
        </w:rPr>
        <w:t xml:space="preserve"> is</w:t>
      </w:r>
      <w:r w:rsidRPr="00C87924">
        <w:rPr>
          <w:rFonts w:ascii="Arial" w:hAnsi="Arial" w:cs="Arial"/>
        </w:rPr>
        <w:t xml:space="preserve"> necessary to support both sizes.</w:t>
      </w:r>
    </w:p>
    <w:p w:rsidR="00C87924" w:rsidRDefault="00C87924" w:rsidP="00C87924">
      <w:pPr>
        <w:rPr>
          <w:rFonts w:ascii="Arial" w:hAnsi="Arial" w:cs="Arial"/>
        </w:rPr>
      </w:pPr>
    </w:p>
    <w:p w:rsidR="00B03F11" w:rsidRDefault="00B03F11" w:rsidP="003D7749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B956CE" w:rsidRPr="00B956C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:rsidR="0047690D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7690D">
        <w:rPr>
          <w:rFonts w:ascii="Arial" w:hAnsi="Arial" w:cs="Arial"/>
        </w:rPr>
        <w:t xml:space="preserve">RAN1 respectfully asks RAN2 </w:t>
      </w:r>
      <w:r w:rsidR="0047690D" w:rsidRPr="001964C3">
        <w:rPr>
          <w:rFonts w:ascii="Arial" w:hAnsi="Arial" w:cs="Arial"/>
        </w:rPr>
        <w:t>to take the above information into consideration.</w:t>
      </w:r>
    </w:p>
    <w:p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F041E2" w:rsidRDefault="00F041E2" w:rsidP="00F041E2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Pr="00B956C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0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4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B956CE"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F22C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Sweden</w:t>
      </w:r>
    </w:p>
    <w:p w:rsidR="00F041E2" w:rsidRPr="00B956CE" w:rsidRDefault="00F041E2" w:rsidP="00F041E2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 w:rsidRPr="0082245C">
        <w:rPr>
          <w:rFonts w:ascii="Arial" w:hAnsi="Arial" w:cs="Arial"/>
          <w:bCs/>
        </w:rPr>
        <w:t>4bis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</w:t>
      </w:r>
      <w:r w:rsidRPr="00593421">
        <w:rPr>
          <w:rFonts w:ascii="Arial" w:hAnsi="Arial" w:cs="Arial"/>
          <w:bCs/>
          <w:vertAlign w:val="superscript"/>
        </w:rPr>
        <w:t>th</w:t>
      </w:r>
      <w:r w:rsidR="0059342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12</w:t>
      </w:r>
      <w:r w:rsidRPr="00593421">
        <w:rPr>
          <w:rFonts w:ascii="Arial" w:hAnsi="Arial" w:cs="Arial"/>
          <w:bCs/>
          <w:vertAlign w:val="superscript"/>
        </w:rPr>
        <w:t>th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F070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Chengdu, China</w:t>
      </w:r>
    </w:p>
    <w:p w:rsidR="00B03F11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4575" w:rsidRDefault="00C24575">
      <w:r>
        <w:separator/>
      </w:r>
    </w:p>
  </w:endnote>
  <w:endnote w:type="continuationSeparator" w:id="0">
    <w:p w:rsidR="00C24575" w:rsidRDefault="00C24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4575" w:rsidRDefault="00C24575">
      <w:r>
        <w:separator/>
      </w:r>
    </w:p>
  </w:footnote>
  <w:footnote w:type="continuationSeparator" w:id="0">
    <w:p w:rsidR="00C24575" w:rsidRDefault="00C24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9"/>
  </w:num>
  <w:num w:numId="8">
    <w:abstractNumId w:val="3"/>
  </w:num>
  <w:num w:numId="9">
    <w:abstractNumId w:val="5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791"/>
    <w:rsid w:val="00026ACD"/>
    <w:rsid w:val="00063C34"/>
    <w:rsid w:val="00071A6F"/>
    <w:rsid w:val="00072CC3"/>
    <w:rsid w:val="00073015"/>
    <w:rsid w:val="00084098"/>
    <w:rsid w:val="00096D6C"/>
    <w:rsid w:val="000B1B3D"/>
    <w:rsid w:val="000F41BC"/>
    <w:rsid w:val="001016BE"/>
    <w:rsid w:val="00142FBF"/>
    <w:rsid w:val="00163F67"/>
    <w:rsid w:val="00173B8D"/>
    <w:rsid w:val="00182C2E"/>
    <w:rsid w:val="001D5767"/>
    <w:rsid w:val="001D72CE"/>
    <w:rsid w:val="0027460E"/>
    <w:rsid w:val="002B026F"/>
    <w:rsid w:val="002D5061"/>
    <w:rsid w:val="002F0707"/>
    <w:rsid w:val="00310055"/>
    <w:rsid w:val="00312DB6"/>
    <w:rsid w:val="003471DC"/>
    <w:rsid w:val="003701A9"/>
    <w:rsid w:val="003D7749"/>
    <w:rsid w:val="00421AFD"/>
    <w:rsid w:val="00463675"/>
    <w:rsid w:val="0047690D"/>
    <w:rsid w:val="004A432D"/>
    <w:rsid w:val="004B3B0C"/>
    <w:rsid w:val="004D6112"/>
    <w:rsid w:val="004F22CB"/>
    <w:rsid w:val="00562616"/>
    <w:rsid w:val="00562F80"/>
    <w:rsid w:val="00593421"/>
    <w:rsid w:val="005A3797"/>
    <w:rsid w:val="005D5E9C"/>
    <w:rsid w:val="00601C31"/>
    <w:rsid w:val="0060533A"/>
    <w:rsid w:val="006755EE"/>
    <w:rsid w:val="0068680A"/>
    <w:rsid w:val="006A41C2"/>
    <w:rsid w:val="006E2A8B"/>
    <w:rsid w:val="006F4450"/>
    <w:rsid w:val="00752F8A"/>
    <w:rsid w:val="00762C83"/>
    <w:rsid w:val="0077570E"/>
    <w:rsid w:val="00863221"/>
    <w:rsid w:val="00865A45"/>
    <w:rsid w:val="00891D43"/>
    <w:rsid w:val="008C6570"/>
    <w:rsid w:val="008D5BF1"/>
    <w:rsid w:val="00923E7C"/>
    <w:rsid w:val="00957E0E"/>
    <w:rsid w:val="00996D80"/>
    <w:rsid w:val="009B5958"/>
    <w:rsid w:val="00A23C0C"/>
    <w:rsid w:val="00A474A0"/>
    <w:rsid w:val="00A66DA4"/>
    <w:rsid w:val="00AA64F4"/>
    <w:rsid w:val="00AF5B6F"/>
    <w:rsid w:val="00B03F11"/>
    <w:rsid w:val="00B446B6"/>
    <w:rsid w:val="00B74F48"/>
    <w:rsid w:val="00B94836"/>
    <w:rsid w:val="00B956CE"/>
    <w:rsid w:val="00BC4C9F"/>
    <w:rsid w:val="00BE59DA"/>
    <w:rsid w:val="00C05B30"/>
    <w:rsid w:val="00C110BD"/>
    <w:rsid w:val="00C2216D"/>
    <w:rsid w:val="00C24575"/>
    <w:rsid w:val="00C319A6"/>
    <w:rsid w:val="00C448A3"/>
    <w:rsid w:val="00C56BEB"/>
    <w:rsid w:val="00C821D0"/>
    <w:rsid w:val="00C87924"/>
    <w:rsid w:val="00CD130A"/>
    <w:rsid w:val="00D44B45"/>
    <w:rsid w:val="00D60184"/>
    <w:rsid w:val="00DC029A"/>
    <w:rsid w:val="00DE7180"/>
    <w:rsid w:val="00EA24E5"/>
    <w:rsid w:val="00F00CC0"/>
    <w:rsid w:val="00F041E2"/>
    <w:rsid w:val="00F35721"/>
    <w:rsid w:val="00F377E8"/>
    <w:rsid w:val="00F70F46"/>
    <w:rsid w:val="00F97F6B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1214D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ListParagraph">
    <w:name w:val="List Paragraph"/>
    <w:basedOn w:val="Normal"/>
    <w:uiPriority w:val="34"/>
    <w:qFormat/>
    <w:rsid w:val="00C879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2018-05-24T09:17:00Z</dcterms:created>
  <dcterms:modified xsi:type="dcterms:W3CDTF">2018-05-28T11:05:00Z</dcterms:modified>
</cp:coreProperties>
</file>